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156FC" w14:textId="77777777" w:rsidR="00244DA6" w:rsidRPr="00DB0881" w:rsidRDefault="009856B5" w:rsidP="009856B5">
      <w:pPr>
        <w:rPr>
          <w:b/>
        </w:rPr>
      </w:pPr>
      <w:r>
        <w:rPr>
          <w:b/>
          <w:lang w:val="en-US"/>
        </w:rPr>
        <w:t xml:space="preserve">                                                           </w:t>
      </w:r>
      <w:r w:rsidR="00244DA6" w:rsidRPr="00DB0881">
        <w:rPr>
          <w:b/>
        </w:rPr>
        <w:t>ОБЩИНСКА ИЗБИРАТЕЛНА КОМИСИЯ АРДИНО,</w:t>
      </w:r>
    </w:p>
    <w:p w14:paraId="1432A64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7621325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294AB9F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F8F5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3DC3B522" w14:textId="04F30C62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0954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637A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7637A3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810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.05</w:t>
      </w:r>
      <w:r w:rsidR="006D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.2026</w:t>
      </w:r>
      <w:r w:rsidR="002A17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808A2EF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1E5F6C8A" w14:textId="21443622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7637A3">
        <w:rPr>
          <w:rFonts w:ascii="Times New Roman" w:eastAsia="Calibri" w:hAnsi="Times New Roman" w:cs="Times New Roman"/>
          <w:sz w:val="24"/>
          <w:szCs w:val="24"/>
        </w:rPr>
        <w:t>20</w:t>
      </w:r>
      <w:r w:rsidR="00810B4A">
        <w:rPr>
          <w:rFonts w:ascii="Times New Roman" w:eastAsia="Calibri" w:hAnsi="Times New Roman" w:cs="Times New Roman"/>
          <w:sz w:val="24"/>
          <w:szCs w:val="24"/>
          <w:lang w:val="en-US"/>
        </w:rPr>
        <w:t>.05</w:t>
      </w:r>
      <w:r w:rsidR="006D5B9D">
        <w:rPr>
          <w:rFonts w:ascii="Times New Roman" w:eastAsia="Calibri" w:hAnsi="Times New Roman" w:cs="Times New Roman"/>
          <w:sz w:val="24"/>
          <w:szCs w:val="24"/>
          <w:lang w:val="en-US"/>
        </w:rPr>
        <w:t>.2026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</w:t>
      </w:r>
      <w:r w:rsidR="00A16DFA">
        <w:rPr>
          <w:rFonts w:ascii="Times New Roman" w:eastAsia="Calibri" w:hAnsi="Times New Roman" w:cs="Times New Roman"/>
          <w:sz w:val="24"/>
          <w:szCs w:val="24"/>
        </w:rPr>
        <w:t>7</w:t>
      </w:r>
      <w:r w:rsidR="00882E6B">
        <w:rPr>
          <w:rFonts w:ascii="Times New Roman" w:eastAsia="Calibri" w:hAnsi="Times New Roman" w:cs="Times New Roman"/>
          <w:sz w:val="24"/>
          <w:szCs w:val="24"/>
        </w:rPr>
        <w:t>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4DD3A912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5EA11EAB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78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1A1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76FF041C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768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6B1C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14:paraId="791AFE74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870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DAA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7D049685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9FA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8B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4562A85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57D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FC2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631BCD53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41F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8A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14:paraId="79B992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996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090" w14:textId="2A885CF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Коста Иванов Куклев</w:t>
            </w:r>
          </w:p>
        </w:tc>
      </w:tr>
      <w:tr w:rsidR="00C35053" w:rsidRPr="00244DA6" w14:paraId="65774B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C7A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9A7B" w14:textId="45B19DB1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Надка Ясенова Гаджалова</w:t>
            </w:r>
          </w:p>
        </w:tc>
      </w:tr>
      <w:tr w:rsidR="00C35053" w:rsidRPr="00244DA6" w14:paraId="6EEFCEA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AB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70B" w14:textId="67A3A0BF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2B7BCC77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A7A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494" w14:textId="58DAC3A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Мирослава Владимирова Смилянова</w:t>
            </w:r>
          </w:p>
        </w:tc>
      </w:tr>
      <w:tr w:rsidR="00244DA6" w:rsidRPr="00244DA6" w14:paraId="29A42C7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E7F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46C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4AD8EE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470D410" w14:textId="40A98466" w:rsidR="00244DA6" w:rsidRPr="00244DA6" w:rsidRDefault="00A16DFA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10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37844D18" w14:textId="632325D5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</w:t>
      </w:r>
      <w:r w:rsidR="00492B5B">
        <w:rPr>
          <w:rFonts w:ascii="Times New Roman" w:eastAsia="Calibri" w:hAnsi="Times New Roman" w:cs="Times New Roman"/>
          <w:b/>
          <w:sz w:val="24"/>
          <w:szCs w:val="24"/>
        </w:rPr>
        <w:t>ткрито от председателя на ОИК, Г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-жа Руска Чаушева, която предложи следния</w:t>
      </w:r>
    </w:p>
    <w:p w14:paraId="698E5F0B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2FF73C1B" w14:textId="07F35366" w:rsidR="00492B5B" w:rsidRPr="00492B5B" w:rsidRDefault="007637A3" w:rsidP="007637A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637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поредните номера в бюлетината на местните коалиции и независими кандидати. </w:t>
      </w:r>
    </w:p>
    <w:p w14:paraId="76D17F68" w14:textId="4E2D5579" w:rsidR="004843C9" w:rsidRPr="00492B5B" w:rsidRDefault="004843C9" w:rsidP="00492B5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92B5B"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5E11BB88" w14:textId="77777777"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9BC3B24" w14:textId="4F2DCE51" w:rsidR="00A16DFA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A16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695428E5" w14:textId="1CD09A4D"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члена на ОИК Ардино</w:t>
      </w:r>
    </w:p>
    <w:p w14:paraId="5CB1C6E3" w14:textId="32984682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Неждет Хасанов Хабибов, Йосиф Асенов Бисеров, Къймет Халилова Ханджиева, Силвия Здравкова Башева, Джейлян Ръфкиев Муталиб</w:t>
      </w:r>
      <w:r w:rsid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ов,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 Иванов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Куклев, Надка Ясенова Гаджалова,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B27C94F" w14:textId="77777777"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3062A32F" w14:textId="77777777"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1B007D" w14:textId="6E685FA2" w:rsidR="009856B5" w:rsidRDefault="00244DA6" w:rsidP="009856B5">
      <w:pPr>
        <w:pStyle w:val="NormalWeb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="00492B5B">
        <w:rPr>
          <w:b/>
          <w:u w:val="single"/>
        </w:rPr>
        <w:t xml:space="preserve"> Докладва председателя  Г-жа Руска Чаушева:</w:t>
      </w:r>
    </w:p>
    <w:p w14:paraId="0662FC8C" w14:textId="77777777" w:rsidR="007637A3" w:rsidRPr="007637A3" w:rsidRDefault="007637A3" w:rsidP="007637A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7A3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ОТНОСНО: Определяне на поредните номера на местните коалиции и независимите кандидати регистрирани в ОИК Ардино, в бюлетината за гласуване в частичните изборите за кмет на кметство с. Дедино, насрочени на 14 юни 2026 г.</w:t>
      </w:r>
    </w:p>
    <w:p w14:paraId="1E7F3F0F" w14:textId="77777777" w:rsidR="007637A3" w:rsidRPr="007637A3" w:rsidRDefault="007637A3" w:rsidP="007637A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7A3">
        <w:rPr>
          <w:rFonts w:ascii="Times New Roman" w:eastAsia="Times New Roman" w:hAnsi="Times New Roman" w:cs="Times New Roman"/>
          <w:sz w:val="24"/>
          <w:szCs w:val="24"/>
          <w:lang w:val="en-US"/>
        </w:rPr>
        <w:t>Във връзка и на основание чл. 423, ал. 1 и 2 от ИК, съгласно която разпоредба номерата на местните коалиции и инициативните комитети следват номерата в бюлетината на партиите и коалициите съгласно поредността на регистрацията на местната коалиция и на независимия кандидат от общинската избирателна комисия и като взе предвид, че в бюлетината не се изписва номерът и не се оставя празен ред за партия или коалиция, която не е регистрирала кандидатска листа в съответния изборен район.</w:t>
      </w:r>
    </w:p>
    <w:p w14:paraId="12A2DEC5" w14:textId="77777777" w:rsidR="007637A3" w:rsidRPr="007637A3" w:rsidRDefault="007637A3" w:rsidP="007637A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7A3">
        <w:rPr>
          <w:rFonts w:ascii="Times New Roman" w:eastAsia="Times New Roman" w:hAnsi="Times New Roman" w:cs="Times New Roman"/>
          <w:sz w:val="24"/>
          <w:szCs w:val="24"/>
          <w:lang w:val="en-US"/>
        </w:rPr>
        <w:t>Предвид гореизложеното и на основание чл. 87 ал. 1, т.1  и чл.423, ал. 2 от Изборния кодекс и във връзка с Решение №4887-МИ/15.05.2026г. на ЦИК, Общинска избирателна комисия - Ардино</w:t>
      </w:r>
    </w:p>
    <w:p w14:paraId="0D48E783" w14:textId="77777777" w:rsidR="007637A3" w:rsidRPr="007637A3" w:rsidRDefault="007637A3" w:rsidP="007637A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7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0E64C0E" w14:textId="77777777" w:rsidR="007637A3" w:rsidRPr="007637A3" w:rsidRDefault="007637A3" w:rsidP="007637A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7A3">
        <w:rPr>
          <w:rFonts w:ascii="Times New Roman" w:eastAsia="Times New Roman" w:hAnsi="Times New Roman" w:cs="Times New Roman"/>
          <w:sz w:val="24"/>
          <w:szCs w:val="24"/>
          <w:lang w:val="en-US"/>
        </w:rPr>
        <w:t>Р Е Ш И:</w:t>
      </w:r>
    </w:p>
    <w:p w14:paraId="554B9ED3" w14:textId="77777777" w:rsidR="007637A3" w:rsidRDefault="007637A3" w:rsidP="007637A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008927" w14:textId="5C8E2C70" w:rsidR="007637A3" w:rsidRPr="007637A3" w:rsidRDefault="007637A3" w:rsidP="007637A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37A3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 поредния номер 9 (№9) на ПП „ДПС“,  регистрирала кандидат за кмет на кметство с. Дедино за частичните избори насрочени на 14 юни 2026г.;</w:t>
      </w:r>
    </w:p>
    <w:p w14:paraId="559A95BA" w14:textId="77777777" w:rsidR="007637A3" w:rsidRPr="007637A3" w:rsidRDefault="007637A3" w:rsidP="007637A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3D8FEF" w14:textId="266EE460" w:rsidR="00647DBB" w:rsidRDefault="007637A3" w:rsidP="007637A3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37A3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 на ОИК-Ардино може да се оспорват в тридневен срок от обявяването им пред Централната избирателна комисия.</w:t>
      </w:r>
    </w:p>
    <w:p w14:paraId="7BC79B90" w14:textId="77777777" w:rsidR="00C35053" w:rsidRPr="00C35053" w:rsidRDefault="00C35053" w:rsidP="009856B5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35053">
        <w:rPr>
          <w:color w:val="333333"/>
        </w:rPr>
        <w:t> </w:t>
      </w:r>
    </w:p>
    <w:p w14:paraId="33A7D80D" w14:textId="1D08A350" w:rsidR="00C35053" w:rsidRPr="00244DA6" w:rsidRDefault="00C35053" w:rsidP="00C3505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A16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49184490" w14:textId="59843F64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Неждет Хасанов Хабибов, Йосиф Асенов Бисеров, Къймет Халилова Ханджиева, Силвия Здравкова Башева, Джейлян Ръфкиев Муталиб</w:t>
      </w:r>
      <w:r w:rsid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430B19FC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26C7A0E0" w14:textId="77777777" w:rsidR="00AF7A43" w:rsidRDefault="00123746" w:rsidP="0012374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bg-BG"/>
        </w:rPr>
      </w:pPr>
      <w:bookmarkStart w:id="0" w:name="_GoBack"/>
      <w:bookmarkEnd w:id="0"/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</w:p>
    <w:p w14:paraId="7BE71269" w14:textId="127B7F19" w:rsidR="00244DA6" w:rsidRPr="00123746" w:rsidRDefault="00244DA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ABA3842" w14:textId="77777777"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D2E65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65B99A2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1C5CA71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3B33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3C7E265C" w14:textId="77777777" w:rsidR="00A75E1E" w:rsidRDefault="00244DA6" w:rsidP="00647DBB">
      <w:pPr>
        <w:spacing w:after="0" w:line="240" w:lineRule="auto"/>
        <w:jc w:val="both"/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A75E1E" w:rsidSect="00455E08">
      <w:footerReference w:type="default" r:id="rId7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051BD" w14:textId="77777777" w:rsidR="008C574C" w:rsidRDefault="008C574C">
      <w:pPr>
        <w:spacing w:after="0" w:line="240" w:lineRule="auto"/>
      </w:pPr>
      <w:r>
        <w:separator/>
      </w:r>
    </w:p>
  </w:endnote>
  <w:endnote w:type="continuationSeparator" w:id="0">
    <w:p w14:paraId="097F2DA9" w14:textId="77777777" w:rsidR="008C574C" w:rsidRDefault="008C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5C9A" w14:textId="47A49239" w:rsidR="00A75E1E" w:rsidRDefault="00882E6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637A3">
      <w:rPr>
        <w:noProof/>
      </w:rPr>
      <w:t>1</w:t>
    </w:r>
    <w:r>
      <w:fldChar w:fldCharType="end"/>
    </w:r>
  </w:p>
  <w:p w14:paraId="6F3C6DA3" w14:textId="77777777" w:rsidR="00A75E1E" w:rsidRDefault="00A75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86F1" w14:textId="77777777" w:rsidR="008C574C" w:rsidRDefault="008C574C">
      <w:pPr>
        <w:spacing w:after="0" w:line="240" w:lineRule="auto"/>
      </w:pPr>
      <w:r>
        <w:separator/>
      </w:r>
    </w:p>
  </w:footnote>
  <w:footnote w:type="continuationSeparator" w:id="0">
    <w:p w14:paraId="65910374" w14:textId="77777777" w:rsidR="008C574C" w:rsidRDefault="008C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51FF5"/>
    <w:multiLevelType w:val="hybridMultilevel"/>
    <w:tmpl w:val="8DAC7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C7043"/>
    <w:multiLevelType w:val="multilevel"/>
    <w:tmpl w:val="17D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00661"/>
    <w:multiLevelType w:val="hybridMultilevel"/>
    <w:tmpl w:val="01321E28"/>
    <w:lvl w:ilvl="0" w:tplc="8562A7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B6D65"/>
    <w:multiLevelType w:val="multilevel"/>
    <w:tmpl w:val="24DE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692AA1"/>
    <w:multiLevelType w:val="multilevel"/>
    <w:tmpl w:val="5EC2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23"/>
  </w:num>
  <w:num w:numId="4">
    <w:abstractNumId w:val="18"/>
  </w:num>
  <w:num w:numId="5">
    <w:abstractNumId w:val="2"/>
  </w:num>
  <w:num w:numId="6">
    <w:abstractNumId w:val="10"/>
  </w:num>
  <w:num w:numId="7">
    <w:abstractNumId w:val="4"/>
  </w:num>
  <w:num w:numId="8">
    <w:abstractNumId w:val="19"/>
  </w:num>
  <w:num w:numId="9">
    <w:abstractNumId w:val="17"/>
  </w:num>
  <w:num w:numId="10">
    <w:abstractNumId w:val="12"/>
  </w:num>
  <w:num w:numId="11">
    <w:abstractNumId w:val="22"/>
  </w:num>
  <w:num w:numId="12">
    <w:abstractNumId w:val="20"/>
  </w:num>
  <w:num w:numId="13">
    <w:abstractNumId w:val="6"/>
  </w:num>
  <w:num w:numId="14">
    <w:abstractNumId w:val="1"/>
  </w:num>
  <w:num w:numId="15">
    <w:abstractNumId w:val="14"/>
  </w:num>
  <w:num w:numId="16">
    <w:abstractNumId w:val="9"/>
  </w:num>
  <w:num w:numId="17">
    <w:abstractNumId w:val="0"/>
  </w:num>
  <w:num w:numId="18">
    <w:abstractNumId w:val="11"/>
  </w:num>
  <w:num w:numId="19">
    <w:abstractNumId w:val="13"/>
  </w:num>
  <w:num w:numId="20">
    <w:abstractNumId w:val="21"/>
  </w:num>
  <w:num w:numId="21">
    <w:abstractNumId w:val="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5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37"/>
    <w:rsid w:val="000954A3"/>
    <w:rsid w:val="00123746"/>
    <w:rsid w:val="001F0080"/>
    <w:rsid w:val="0020693D"/>
    <w:rsid w:val="00244DA6"/>
    <w:rsid w:val="002A17B6"/>
    <w:rsid w:val="00332603"/>
    <w:rsid w:val="003801A3"/>
    <w:rsid w:val="003C5EF3"/>
    <w:rsid w:val="004843C9"/>
    <w:rsid w:val="00492B5B"/>
    <w:rsid w:val="004C292D"/>
    <w:rsid w:val="004E6A2A"/>
    <w:rsid w:val="005257C9"/>
    <w:rsid w:val="005343AF"/>
    <w:rsid w:val="00647DBB"/>
    <w:rsid w:val="00682250"/>
    <w:rsid w:val="00687EE5"/>
    <w:rsid w:val="00695CDC"/>
    <w:rsid w:val="006D5B9D"/>
    <w:rsid w:val="007637A3"/>
    <w:rsid w:val="00810B4A"/>
    <w:rsid w:val="00850F8C"/>
    <w:rsid w:val="008615C0"/>
    <w:rsid w:val="00882E6B"/>
    <w:rsid w:val="008B2AF0"/>
    <w:rsid w:val="008C574C"/>
    <w:rsid w:val="008F3618"/>
    <w:rsid w:val="008F5904"/>
    <w:rsid w:val="009856B5"/>
    <w:rsid w:val="009F07F5"/>
    <w:rsid w:val="00A16DFA"/>
    <w:rsid w:val="00A75E1E"/>
    <w:rsid w:val="00A91279"/>
    <w:rsid w:val="00AF7A43"/>
    <w:rsid w:val="00C14C41"/>
    <w:rsid w:val="00C35053"/>
    <w:rsid w:val="00C94AAA"/>
    <w:rsid w:val="00D173FC"/>
    <w:rsid w:val="00D95215"/>
    <w:rsid w:val="00DA7C37"/>
    <w:rsid w:val="00DB0881"/>
    <w:rsid w:val="00DD3549"/>
    <w:rsid w:val="00DE4741"/>
    <w:rsid w:val="00E41178"/>
    <w:rsid w:val="00F10FD5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B556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FooterChar">
    <w:name w:val="Footer Char"/>
    <w:basedOn w:val="DefaultParagraphFont"/>
    <w:link w:val="Footer"/>
    <w:rsid w:val="00244DA6"/>
    <w:rPr>
      <w:rFonts w:ascii="Calibri" w:eastAsia="Calibri" w:hAnsi="Calibri" w:cs="DejaVu Sans"/>
    </w:rPr>
  </w:style>
  <w:style w:type="paragraph" w:styleId="NormalWeb">
    <w:name w:val="Normal (Web)"/>
    <w:basedOn w:val="Normal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D3549"/>
    <w:rPr>
      <w:b/>
      <w:bCs/>
    </w:rPr>
  </w:style>
  <w:style w:type="paragraph" w:styleId="NoSpacing">
    <w:name w:val="No Spacing"/>
    <w:uiPriority w:val="1"/>
    <w:qFormat/>
    <w:rsid w:val="00DD3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FD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5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5B9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2020-02-13T09:45:00Z</cp:lastPrinted>
  <dcterms:created xsi:type="dcterms:W3CDTF">2026-05-21T06:50:00Z</dcterms:created>
  <dcterms:modified xsi:type="dcterms:W3CDTF">2026-05-21T06:50:00Z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487d87b5-0b05-44ba-9956-1570f79807be</vt:lpwstr>
  </property>
</Properties>
</file>